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1" w:rsidRDefault="00151F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年商贸流通学院班主任助理竞选方案</w:t>
      </w:r>
    </w:p>
    <w:p w:rsidR="00BC1A71" w:rsidRDefault="00BC1A71">
      <w:pPr>
        <w:spacing w:line="360" w:lineRule="auto"/>
        <w:jc w:val="center"/>
        <w:rPr>
          <w:b/>
          <w:bCs/>
          <w:sz w:val="28"/>
          <w:szCs w:val="28"/>
        </w:rPr>
      </w:pPr>
    </w:p>
    <w:p w:rsidR="00BC1A71" w:rsidRDefault="00151F09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竞选流程</w:t>
      </w:r>
    </w:p>
    <w:p w:rsidR="00BC1A71" w:rsidRDefault="00151F09">
      <w:pPr>
        <w:numPr>
          <w:ilvl w:val="0"/>
          <w:numId w:val="2"/>
        </w:numPr>
        <w:spacing w:line="400" w:lineRule="exact"/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下载资料：</w:t>
      </w:r>
    </w:p>
    <w:p w:rsidR="00BC1A71" w:rsidRDefault="00151F0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  <w:r>
        <w:rPr>
          <w:rFonts w:ascii="宋体" w:hAnsi="宋体" w:hint="eastAsia"/>
          <w:sz w:val="24"/>
        </w:rPr>
        <w:t>参加新生班主任助理竞选者在</w:t>
      </w:r>
      <w:r>
        <w:rPr>
          <w:rFonts w:ascii="宋体" w:hAnsi="宋体" w:hint="eastAsia"/>
          <w:b/>
          <w:bCs/>
          <w:sz w:val="24"/>
        </w:rPr>
        <w:t>2018年5月7日至5月</w:t>
      </w:r>
      <w:r w:rsidR="005D0EAD">
        <w:rPr>
          <w:rFonts w:ascii="宋体" w:hAnsi="宋体" w:hint="eastAsia"/>
          <w:b/>
          <w:bCs/>
          <w:sz w:val="24"/>
        </w:rPr>
        <w:t>10</w:t>
      </w:r>
      <w:r>
        <w:rPr>
          <w:rFonts w:ascii="宋体" w:hAnsi="宋体" w:hint="eastAsia"/>
          <w:b/>
          <w:bCs/>
          <w:sz w:val="24"/>
        </w:rPr>
        <w:t>日</w:t>
      </w:r>
      <w:r>
        <w:rPr>
          <w:rFonts w:ascii="宋体" w:hAnsi="宋体" w:hint="eastAsia"/>
          <w:sz w:val="24"/>
        </w:rPr>
        <w:t>去学</w:t>
      </w:r>
      <w:proofErr w:type="gramStart"/>
      <w:r>
        <w:rPr>
          <w:rFonts w:ascii="宋体" w:hAnsi="宋体" w:hint="eastAsia"/>
          <w:sz w:val="24"/>
        </w:rPr>
        <w:t>校官网</w:t>
      </w:r>
      <w:proofErr w:type="gramEnd"/>
      <w:r>
        <w:rPr>
          <w:rFonts w:ascii="宋体" w:hAnsi="宋体" w:hint="eastAsia"/>
          <w:sz w:val="24"/>
        </w:rPr>
        <w:t>商贸流通学院或班级群下载并</w:t>
      </w:r>
      <w:proofErr w:type="gramStart"/>
      <w:r>
        <w:rPr>
          <w:rFonts w:ascii="宋体" w:hAnsi="宋体" w:hint="eastAsia"/>
          <w:sz w:val="24"/>
        </w:rPr>
        <w:t>打印班助竞选</w:t>
      </w:r>
      <w:proofErr w:type="gramEnd"/>
      <w:r>
        <w:rPr>
          <w:rFonts w:ascii="宋体" w:hAnsi="宋体" w:hint="eastAsia"/>
          <w:sz w:val="24"/>
        </w:rPr>
        <w:t>报名表。</w:t>
      </w:r>
    </w:p>
    <w:p w:rsidR="00BC1A71" w:rsidRDefault="00151F09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2、上交资料</w:t>
      </w:r>
    </w:p>
    <w:p w:rsidR="00BC1A71" w:rsidRDefault="00151F09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参加新生班主任助理竞选者必须在</w:t>
      </w:r>
      <w:r>
        <w:rPr>
          <w:rFonts w:ascii="宋体" w:hAnsi="宋体" w:hint="eastAsia"/>
          <w:b/>
          <w:bCs/>
          <w:sz w:val="24"/>
        </w:rPr>
        <w:t>201</w:t>
      </w:r>
      <w:r>
        <w:rPr>
          <w:rFonts w:ascii="宋体" w:hAnsi="宋体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年5月</w:t>
      </w:r>
      <w:r w:rsidR="005D0EAD">
        <w:rPr>
          <w:rFonts w:ascii="宋体" w:hAnsi="宋体" w:hint="eastAsia"/>
          <w:b/>
          <w:bCs/>
          <w:sz w:val="24"/>
        </w:rPr>
        <w:t>10</w:t>
      </w: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日当天晚上10点之前</w:t>
      </w:r>
      <w:proofErr w:type="gramStart"/>
      <w:r>
        <w:rPr>
          <w:rFonts w:ascii="宋体" w:hAnsi="宋体" w:hint="eastAsia"/>
          <w:sz w:val="24"/>
        </w:rPr>
        <w:t>将班助竞选</w:t>
      </w:r>
      <w:proofErr w:type="gramEnd"/>
      <w:r>
        <w:rPr>
          <w:rFonts w:ascii="宋体" w:hAnsi="宋体" w:hint="eastAsia"/>
          <w:sz w:val="24"/>
        </w:rPr>
        <w:t>报名表以</w:t>
      </w:r>
      <w:r>
        <w:rPr>
          <w:rFonts w:ascii="宋体" w:hAnsi="宋体" w:hint="eastAsia"/>
          <w:b/>
          <w:bCs/>
          <w:color w:val="000000" w:themeColor="text1"/>
          <w:sz w:val="24"/>
        </w:rPr>
        <w:t>电子版形式</w:t>
      </w:r>
      <w:r>
        <w:rPr>
          <w:rFonts w:ascii="宋体" w:hAnsi="宋体" w:hint="eastAsia"/>
          <w:sz w:val="24"/>
        </w:rPr>
        <w:t>发至邮箱</w:t>
      </w:r>
      <w:r>
        <w:rPr>
          <w:rFonts w:ascii="宋体" w:hAnsi="宋体"/>
          <w:b/>
          <w:bCs/>
          <w:sz w:val="24"/>
        </w:rPr>
        <w:t>1005024279</w:t>
      </w:r>
      <w:r>
        <w:rPr>
          <w:rFonts w:ascii="宋体" w:hAnsi="宋体" w:hint="eastAsia"/>
          <w:b/>
          <w:bCs/>
          <w:sz w:val="24"/>
        </w:rPr>
        <w:t>@qq.com</w:t>
      </w:r>
      <w:r>
        <w:rPr>
          <w:rFonts w:ascii="宋体" w:hAnsi="宋体" w:hint="eastAsia"/>
          <w:sz w:val="24"/>
        </w:rPr>
        <w:t>并附上</w:t>
      </w:r>
      <w:r>
        <w:rPr>
          <w:rFonts w:ascii="宋体" w:hAnsi="宋体" w:hint="eastAsia"/>
          <w:b/>
          <w:bCs/>
          <w:sz w:val="24"/>
        </w:rPr>
        <w:t>电子照片（生活照片）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b/>
          <w:bCs/>
          <w:sz w:val="24"/>
        </w:rPr>
        <w:t>纸质稿</w:t>
      </w:r>
      <w:r>
        <w:rPr>
          <w:rFonts w:ascii="宋体" w:hAnsi="宋体" w:hint="eastAsia"/>
          <w:sz w:val="24"/>
        </w:rPr>
        <w:t>交至行政副主席</w:t>
      </w:r>
      <w:proofErr w:type="gramStart"/>
      <w:r>
        <w:rPr>
          <w:rFonts w:ascii="宋体" w:hAnsi="宋体" w:hint="eastAsia"/>
          <w:sz w:val="24"/>
        </w:rPr>
        <w:t>王焕早处</w:t>
      </w:r>
      <w:proofErr w:type="gramEnd"/>
      <w:r>
        <w:rPr>
          <w:rFonts w:ascii="宋体" w:hAnsi="宋体" w:hint="eastAsia"/>
          <w:sz w:val="24"/>
        </w:rPr>
        <w:t>(放置在金沙港七幢报刊处），未交者视为自动放弃，过期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候。</w:t>
      </w:r>
    </w:p>
    <w:p w:rsidR="00BC1A71" w:rsidRDefault="00151F09">
      <w:pPr>
        <w:spacing w:line="400" w:lineRule="exact"/>
        <w:ind w:left="1542" w:hangingChars="640" w:hanging="15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3、同伴意识及</w:t>
      </w:r>
      <w:r>
        <w:rPr>
          <w:rFonts w:ascii="宋体" w:hAnsi="宋体"/>
          <w:b/>
          <w:sz w:val="24"/>
        </w:rPr>
        <w:t>资格审核</w:t>
      </w:r>
      <w:r>
        <w:rPr>
          <w:rFonts w:ascii="宋体" w:hAnsi="宋体" w:hint="eastAsia"/>
          <w:b/>
          <w:sz w:val="24"/>
        </w:rPr>
        <w:t>（第一轮）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汇报成绩占30%，情况调查成绩占10%</w:t>
      </w:r>
    </w:p>
    <w:p w:rsidR="00BC1A71" w:rsidRDefault="00151F09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对上交的报名表进行仔细审核，剔除部分表格书写明显不佳的候选人。召集剩余候选人在主席团的带领下参与阶段游戏“国王与天使”。</w:t>
      </w:r>
    </w:p>
    <w:p w:rsidR="00BC1A71" w:rsidRDefault="00151F0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“国王与天使”游戏解答：</w:t>
      </w:r>
    </w:p>
    <w:p w:rsidR="00BC1A71" w:rsidRDefault="00151F09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1）每位候选人提前制作一张自己的</w:t>
      </w:r>
      <w:r>
        <w:rPr>
          <w:rFonts w:ascii="宋体" w:hAnsi="宋体" w:hint="eastAsia"/>
          <w:b/>
          <w:bCs/>
          <w:sz w:val="24"/>
        </w:rPr>
        <w:t>印象卡</w:t>
      </w:r>
      <w:r>
        <w:rPr>
          <w:rFonts w:ascii="宋体" w:hAnsi="宋体" w:hint="eastAsia"/>
          <w:sz w:val="24"/>
        </w:rPr>
        <w:t>，包括：姓名、爱好、特长、团体中害怕的事物、自我评价，并画上自我印象的肖像画。与会时，将自己的印象卡提前上交。</w:t>
      </w:r>
    </w:p>
    <w:p w:rsidR="00BC1A71" w:rsidRDefault="00151F09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2）所有候选人随机抽取一张印象卡（如果抽到了自己的名字则从新抽取） ，候选人</w:t>
      </w:r>
      <w:proofErr w:type="gramStart"/>
      <w:r>
        <w:rPr>
          <w:rFonts w:ascii="宋体" w:hAnsi="宋体" w:hint="eastAsia"/>
          <w:sz w:val="24"/>
        </w:rPr>
        <w:t>在抽卡后</w:t>
      </w:r>
      <w:proofErr w:type="gramEnd"/>
      <w:r>
        <w:rPr>
          <w:rFonts w:ascii="宋体" w:hAnsi="宋体" w:hint="eastAsia"/>
          <w:sz w:val="24"/>
        </w:rPr>
        <w:t>，自动成为抽到的卡片上的候选人的“天使” ，而卡片上的候选人即为抽卡人的“国王”。</w:t>
      </w:r>
    </w:p>
    <w:p w:rsidR="00BC1A71" w:rsidRDefault="00151F09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3）所有的天使在接下来的一周内要默默的观察自己的国王，观察要深刻细致。  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我们希望通过此种设定，让每一位候选人互相结对，并且互相都有观察和被观察对象，在活动进行期间以</w:t>
      </w:r>
      <w:r>
        <w:rPr>
          <w:rFonts w:ascii="宋体" w:hAnsi="宋体" w:hint="eastAsia"/>
          <w:b/>
          <w:bCs/>
          <w:color w:val="FF0000"/>
          <w:sz w:val="24"/>
        </w:rPr>
        <w:t>积极主动、真诚、合作</w:t>
      </w:r>
      <w:r>
        <w:rPr>
          <w:rFonts w:ascii="宋体" w:hAnsi="宋体" w:hint="eastAsia"/>
          <w:color w:val="FF0000"/>
          <w:sz w:val="24"/>
        </w:rPr>
        <w:t>的态度与方式对自己的观察对象进行细致具体的了解，在认识和了解新的伙伴的同时对自身的成长提供帮助，获取益处。并在最后对本次为时一周的观察进行</w:t>
      </w:r>
      <w:r>
        <w:rPr>
          <w:rFonts w:ascii="宋体" w:hAnsi="宋体" w:hint="eastAsia"/>
          <w:b/>
          <w:bCs/>
          <w:color w:val="FF0000"/>
          <w:sz w:val="24"/>
        </w:rPr>
        <w:t>书面总结</w:t>
      </w:r>
      <w:r>
        <w:rPr>
          <w:rFonts w:ascii="宋体" w:hAnsi="宋体" w:hint="eastAsia"/>
          <w:color w:val="FF0000"/>
          <w:sz w:val="24"/>
        </w:rPr>
        <w:t>。</w:t>
      </w:r>
    </w:p>
    <w:p w:rsidR="00BC1A71" w:rsidRDefault="00BC1A7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观察期过后，举办面试将候选人进行分组，按组别依次对自己的观察结果进行汇报，同时邀请部</w:t>
      </w:r>
      <w:proofErr w:type="gramStart"/>
      <w:r>
        <w:rPr>
          <w:rFonts w:ascii="宋体" w:hAnsi="宋体" w:hint="eastAsia"/>
          <w:sz w:val="24"/>
        </w:rPr>
        <w:t>分团学干部</w:t>
      </w:r>
      <w:proofErr w:type="gramEnd"/>
      <w:r>
        <w:rPr>
          <w:rFonts w:ascii="宋体" w:hAnsi="宋体" w:hint="eastAsia"/>
          <w:sz w:val="24"/>
        </w:rPr>
        <w:t>在面试过程中对候选人进行提问，根据汇报情况和候选人的回答情况，进行打分。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在观察期间在主席团带领下，指派各部门未</w:t>
      </w:r>
      <w:proofErr w:type="gramStart"/>
      <w:r>
        <w:rPr>
          <w:rFonts w:ascii="宋体" w:hAnsi="宋体" w:hint="eastAsia"/>
          <w:sz w:val="24"/>
        </w:rPr>
        <w:t>参加班助报名</w:t>
      </w:r>
      <w:proofErr w:type="gramEnd"/>
      <w:r>
        <w:rPr>
          <w:rFonts w:ascii="宋体" w:hAnsi="宋体" w:hint="eastAsia"/>
          <w:sz w:val="24"/>
        </w:rPr>
        <w:t>的干事向报名者的同学、室友以及所在部门的部长进行秘密访问，对面试通过者做</w:t>
      </w:r>
      <w:r>
        <w:rPr>
          <w:rFonts w:ascii="宋体" w:hAnsi="宋体" w:hint="eastAsia"/>
          <w:b/>
          <w:bCs/>
          <w:sz w:val="24"/>
        </w:rPr>
        <w:t>全方位调查</w:t>
      </w:r>
      <w:r>
        <w:rPr>
          <w:rFonts w:ascii="宋体" w:hAnsi="宋体" w:hint="eastAsia"/>
          <w:sz w:val="24"/>
        </w:rPr>
        <w:t>并进</w:t>
      </w:r>
      <w:r>
        <w:rPr>
          <w:rFonts w:ascii="宋体" w:hAnsi="宋体" w:hint="eastAsia"/>
          <w:sz w:val="24"/>
        </w:rPr>
        <w:lastRenderedPageBreak/>
        <w:t>行打分，</w:t>
      </w:r>
      <w:r>
        <w:rPr>
          <w:rFonts w:ascii="宋体" w:hAnsi="宋体" w:hint="eastAsia"/>
          <w:b/>
          <w:bCs/>
          <w:sz w:val="24"/>
        </w:rPr>
        <w:t>调查包括：上课情况、学习情况、参与活动情况、志愿服务情况、寝室卫生情况等</w:t>
      </w:r>
      <w:r>
        <w:rPr>
          <w:rFonts w:ascii="宋体" w:hAnsi="宋体" w:hint="eastAsia"/>
          <w:sz w:val="24"/>
        </w:rPr>
        <w:t>。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根据统分结果，并经过书记、辅导员、</w:t>
      </w:r>
      <w:r>
        <w:rPr>
          <w:rFonts w:ascii="宋体" w:hAnsi="宋体" w:hint="eastAsia"/>
          <w:color w:val="FF0000"/>
          <w:sz w:val="24"/>
        </w:rPr>
        <w:t>班主任</w:t>
      </w:r>
      <w:r>
        <w:rPr>
          <w:rFonts w:ascii="宋体" w:hAnsi="宋体" w:hint="eastAsia"/>
          <w:sz w:val="24"/>
        </w:rPr>
        <w:t>以及主席团成员的审核确认后确定参加第二轮的名单。</w:t>
      </w:r>
    </w:p>
    <w:p w:rsidR="00BC1A71" w:rsidRDefault="00151F09">
      <w:pPr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4、商贸价值观展现会（第二轮）成绩占30％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1）</w:t>
      </w:r>
      <w:r>
        <w:rPr>
          <w:rFonts w:ascii="宋体" w:hAnsi="宋体" w:hint="eastAsia"/>
          <w:color w:val="FF0000"/>
          <w:sz w:val="24"/>
        </w:rPr>
        <w:t>此次展现会以书记、辅导员、17级优秀班助代表者以及主席团成员作为评委。</w:t>
      </w:r>
      <w:r>
        <w:rPr>
          <w:rFonts w:ascii="宋体" w:hAnsi="宋体" w:hint="eastAsia"/>
          <w:sz w:val="24"/>
        </w:rPr>
        <w:t>将第一轮入选同学每个人都将分到编号牌，此编号牌为整场交流会中参与者的身份。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 xml:space="preserve"> 2）</w:t>
      </w:r>
      <w:r>
        <w:rPr>
          <w:rFonts w:ascii="宋体" w:hAnsi="宋体" w:hint="eastAsia"/>
          <w:color w:val="FF0000"/>
          <w:sz w:val="24"/>
        </w:rPr>
        <w:t>由行政副主席主持大会，班助候选人根据ATC行动价值观体系，对照自身日常行为，上台讲述自己的价值观故事。</w:t>
      </w:r>
      <w:r>
        <w:rPr>
          <w:rFonts w:ascii="宋体" w:hAnsi="宋体" w:hint="eastAsia"/>
          <w:color w:val="000000" w:themeColor="text1"/>
          <w:sz w:val="24"/>
        </w:rPr>
        <w:t>单次汇报时间控制在3分钟左右，评委根据候选者的讲述进行评分。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3)根据评委打分按分数从高到</w:t>
      </w:r>
      <w:proofErr w:type="gramStart"/>
      <w:r>
        <w:rPr>
          <w:rFonts w:ascii="宋体" w:hAnsi="宋体" w:hint="eastAsia"/>
          <w:sz w:val="24"/>
        </w:rPr>
        <w:t>低确定</w:t>
      </w:r>
      <w:proofErr w:type="gramEnd"/>
      <w:r>
        <w:rPr>
          <w:rFonts w:ascii="宋体" w:hAnsi="宋体" w:hint="eastAsia"/>
          <w:sz w:val="24"/>
        </w:rPr>
        <w:t>进入第三轮人选。</w:t>
      </w:r>
    </w:p>
    <w:p w:rsidR="00BC1A71" w:rsidRDefault="00151F0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4）时间地点另行通知。</w:t>
      </w:r>
    </w:p>
    <w:p w:rsidR="00BC1A71" w:rsidRDefault="00151F09">
      <w:pPr>
        <w:numPr>
          <w:ilvl w:val="0"/>
          <w:numId w:val="3"/>
        </w:num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校园春季运动会（第三轮）成绩占30％</w:t>
      </w:r>
    </w:p>
    <w:p w:rsidR="00BC1A71" w:rsidRDefault="00151F09">
      <w:pPr>
        <w:spacing w:line="400" w:lineRule="exact"/>
        <w:ind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1）经过第二轮评选，选定进入第三轮的参与成员，</w:t>
      </w:r>
      <w:r>
        <w:rPr>
          <w:rFonts w:ascii="宋体" w:hAnsi="宋体" w:hint="eastAsia"/>
          <w:color w:val="FF0000"/>
          <w:sz w:val="24"/>
        </w:rPr>
        <w:t>由金向阳书记，辅导员老师及主席团等干事成员带领参与春季运动会，并作为评委对参与成员进行考核。</w:t>
      </w:r>
    </w:p>
    <w:p w:rsidR="00BC1A71" w:rsidRDefault="00151F0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2）参与成员分为运动员以及工作人员两组，根据参与活动的积极性以及在活动中展现出来的精神面貌，素质拓展能力，思维创新能力，领导力以及团队协作能力等方面对参与成员进行打分，测算出三轮总分数。</w:t>
      </w:r>
    </w:p>
    <w:p w:rsidR="00BC1A71" w:rsidRDefault="00151F0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3）春季运动会举行具体时间待通知，地点为操场以及体育馆。</w:t>
      </w:r>
    </w:p>
    <w:p w:rsidR="00BC1A71" w:rsidRDefault="00151F09">
      <w:pPr>
        <w:numPr>
          <w:ilvl w:val="0"/>
          <w:numId w:val="4"/>
        </w:num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班主任助理人选确定方式</w:t>
      </w:r>
    </w:p>
    <w:p w:rsidR="00BC1A71" w:rsidRDefault="00151F09">
      <w:pPr>
        <w:spacing w:line="400" w:lineRule="exact"/>
        <w:rPr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color w:val="FF0000"/>
          <w:sz w:val="24"/>
        </w:rPr>
        <w:t xml:space="preserve"> 同伴意识及资格审核中汇报成绩占30%，综合情况调查成绩占10%，</w:t>
      </w:r>
      <w:proofErr w:type="gramStart"/>
      <w:r>
        <w:rPr>
          <w:rFonts w:ascii="宋体" w:hAnsi="宋体" w:hint="eastAsia"/>
          <w:color w:val="FF0000"/>
          <w:sz w:val="24"/>
        </w:rPr>
        <w:t>班助选拔</w:t>
      </w:r>
      <w:proofErr w:type="gramEnd"/>
      <w:r>
        <w:rPr>
          <w:rFonts w:ascii="宋体" w:hAnsi="宋体" w:hint="eastAsia"/>
          <w:color w:val="FF0000"/>
          <w:sz w:val="24"/>
        </w:rPr>
        <w:t>交流会成绩占30％，校园春季运动会综合</w:t>
      </w:r>
      <w:proofErr w:type="gramStart"/>
      <w:r>
        <w:rPr>
          <w:rFonts w:ascii="宋体" w:hAnsi="宋体" w:hint="eastAsia"/>
          <w:color w:val="FF0000"/>
          <w:sz w:val="24"/>
        </w:rPr>
        <w:t>表现占</w:t>
      </w:r>
      <w:proofErr w:type="gramEnd"/>
      <w:r>
        <w:rPr>
          <w:rFonts w:ascii="宋体" w:hAnsi="宋体" w:hint="eastAsia"/>
          <w:color w:val="FF0000"/>
          <w:sz w:val="24"/>
        </w:rPr>
        <w:t>30％，根据新生班级数按三项成绩之和从高到</w:t>
      </w:r>
      <w:proofErr w:type="gramStart"/>
      <w:r>
        <w:rPr>
          <w:rFonts w:ascii="宋体" w:hAnsi="宋体" w:hint="eastAsia"/>
          <w:color w:val="FF0000"/>
          <w:sz w:val="24"/>
        </w:rPr>
        <w:t>低确定</w:t>
      </w:r>
      <w:proofErr w:type="gramEnd"/>
      <w:r>
        <w:rPr>
          <w:rFonts w:ascii="宋体" w:hAnsi="宋体" w:hint="eastAsia"/>
          <w:color w:val="FF0000"/>
          <w:sz w:val="24"/>
        </w:rPr>
        <w:t>班主任助理人选。若成绩相同，则按参与者的成绩、素质分进行评定。</w:t>
      </w:r>
    </w:p>
    <w:p w:rsidR="00BC1A71" w:rsidRDefault="00BC1A71"/>
    <w:sectPr w:rsidR="00BC1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5721E0AE"/>
    <w:multiLevelType w:val="singleLevel"/>
    <w:tmpl w:val="5721E0AE"/>
    <w:lvl w:ilvl="0">
      <w:start w:val="5"/>
      <w:numFmt w:val="decimal"/>
      <w:suff w:val="nothing"/>
      <w:lvlText w:val="%1、"/>
      <w:lvlJc w:val="left"/>
    </w:lvl>
  </w:abstractNum>
  <w:abstractNum w:abstractNumId="2">
    <w:nsid w:val="5721E213"/>
    <w:multiLevelType w:val="singleLevel"/>
    <w:tmpl w:val="5721E213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684B4DC5"/>
    <w:multiLevelType w:val="multilevel"/>
    <w:tmpl w:val="684B4DC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667D"/>
    <w:rsid w:val="00151F09"/>
    <w:rsid w:val="005D0EAD"/>
    <w:rsid w:val="00863FE8"/>
    <w:rsid w:val="00BC1A71"/>
    <w:rsid w:val="00E2193D"/>
    <w:rsid w:val="07AA13EF"/>
    <w:rsid w:val="2569667D"/>
    <w:rsid w:val="2B16059D"/>
    <w:rsid w:val="30AE27F3"/>
    <w:rsid w:val="3D4403D9"/>
    <w:rsid w:val="4F47735D"/>
    <w:rsid w:val="738B58B1"/>
    <w:rsid w:val="759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222</Words>
  <Characters>1268</Characters>
  <Application>Microsoft Office Word</Application>
  <DocSecurity>0</DocSecurity>
  <Lines>10</Lines>
  <Paragraphs>2</Paragraphs>
  <ScaleCrop>false</ScaleCrop>
  <Company>Sky123.Org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2017-04-30T05:11:00Z</dcterms:created>
  <dcterms:modified xsi:type="dcterms:W3CDTF">2018-05-07T03:48:00Z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